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32" w:rsidRDefault="00C33D32" w:rsidP="00C33D32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C33D32" w:rsidRDefault="00C33D32" w:rsidP="00C33D32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 11класс</w:t>
      </w:r>
    </w:p>
    <w:p w:rsidR="00C33D32" w:rsidRDefault="00C33D32" w:rsidP="00C33D32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1101"/>
        <w:gridCol w:w="8247"/>
      </w:tblGrid>
      <w:tr w:rsidR="00C33D32" w:rsidTr="00C33D3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D32" w:rsidRDefault="00C33D32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D32" w:rsidRDefault="00C33D32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урока</w:t>
            </w:r>
            <w:proofErr w:type="spellEnd"/>
          </w:p>
        </w:tc>
      </w:tr>
      <w:tr w:rsidR="00C33D32" w:rsidTr="00C33D3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3D32" w:rsidRDefault="00C33D32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D32" w:rsidRPr="00C33D32" w:rsidRDefault="00C33D3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 w:rsidRPr="00C33D3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Тема. </w:t>
            </w:r>
            <w:r w:rsidRPr="00C33D32">
              <w:rPr>
                <w:b/>
                <w:lang w:val="ru-RU"/>
              </w:rPr>
              <w:t xml:space="preserve">Внеклассное чтение. </w:t>
            </w:r>
            <w:r w:rsidRPr="00C33D32">
              <w:rPr>
                <w:lang w:val="ru-RU"/>
              </w:rPr>
              <w:t xml:space="preserve">Нравственные проблемы в рассказе </w:t>
            </w:r>
            <w:r w:rsidRPr="00C33D32">
              <w:rPr>
                <w:b/>
                <w:lang w:val="ru-RU"/>
              </w:rPr>
              <w:t>В.П.Астафьева</w:t>
            </w:r>
            <w:r w:rsidRPr="00C33D32">
              <w:rPr>
                <w:lang w:val="ru-RU"/>
              </w:rPr>
              <w:t xml:space="preserve"> «</w:t>
            </w:r>
            <w:proofErr w:type="spellStart"/>
            <w:r w:rsidRPr="00C33D32">
              <w:rPr>
                <w:lang w:val="ru-RU"/>
              </w:rPr>
              <w:t>Людочка</w:t>
            </w:r>
            <w:proofErr w:type="spellEnd"/>
            <w:r w:rsidRPr="00C33D32">
              <w:rPr>
                <w:lang w:val="ru-RU"/>
              </w:rPr>
              <w:t>».</w:t>
            </w:r>
          </w:p>
          <w:p w:rsidR="00C33D32" w:rsidRPr="00C33D32" w:rsidRDefault="00C33D32">
            <w:pPr>
              <w:ind w:firstLine="709"/>
              <w:jc w:val="both"/>
              <w:rPr>
                <w:lang w:val="ru-RU" w:eastAsia="en-US"/>
              </w:rPr>
            </w:pPr>
            <w:r w:rsidRPr="00C33D3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«Здравствуйте, ребята</w:t>
            </w:r>
            <w:r w:rsidRPr="00C33D32">
              <w:rPr>
                <w:rFonts w:ascii="Times New Roman" w:eastAsia="Times New Roman" w:hAnsi="Times New Roman" w:cs="Times New Roman"/>
                <w:lang w:val="ru-RU" w:eastAsia="en-US"/>
              </w:rPr>
              <w:t xml:space="preserve">! </w:t>
            </w:r>
          </w:p>
          <w:p w:rsidR="00C33D32" w:rsidRPr="00C33D32" w:rsidRDefault="00C33D32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 w:rsidRPr="00C33D3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1.Теория для самостоятельного изучения</w:t>
            </w:r>
          </w:p>
          <w:p w:rsidR="00C33D32" w:rsidRDefault="00C33D32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hyperlink r:id="rId4" w:history="1">
              <w:r w:rsidRPr="00E417FC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https://videouroki.net/razrabotki/prezentatsiya-k-uroku-literatury-po-rasskazu-vp-astafeva-lyudochka.html</w:t>
              </w:r>
            </w:hyperlink>
          </w:p>
          <w:p w:rsidR="00C33D32" w:rsidRDefault="00C33D32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 w:rsidRPr="00C33D32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 xml:space="preserve"> -проблемы, поднятые в рассказе</w:t>
            </w:r>
          </w:p>
          <w:p w:rsidR="00C33D32" w:rsidRPr="00C33D32" w:rsidRDefault="00C33D32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 xml:space="preserve">-образ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Людочки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 xml:space="preserve"> устно</w:t>
            </w:r>
          </w:p>
          <w:p w:rsidR="00C33D32" w:rsidRPr="00C33D32" w:rsidRDefault="00C33D32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</w:p>
          <w:p w:rsidR="00C33D32" w:rsidRPr="00C33D32" w:rsidRDefault="00C33D32">
            <w:pPr>
              <w:pStyle w:val="5"/>
              <w:rPr>
                <w:lang w:val="ru-RU" w:eastAsia="en-US"/>
              </w:rPr>
            </w:pPr>
            <w:r w:rsidRPr="00C33D3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C33D32" w:rsidRPr="00C33D32" w:rsidRDefault="00C33D32" w:rsidP="00C33D32">
            <w:pPr>
              <w:pStyle w:val="5"/>
              <w:rPr>
                <w:rFonts w:ascii="Times New Roman" w:hAnsi="Times New Roman" w:cs="Times New Roman"/>
                <w:lang w:val="ru-RU" w:eastAsia="en-US"/>
              </w:rPr>
            </w:pPr>
          </w:p>
          <w:p w:rsidR="00C33D32" w:rsidRPr="00C33D32" w:rsidRDefault="00C33D32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</w:p>
          <w:p w:rsidR="00C33D32" w:rsidRPr="00C33D32" w:rsidRDefault="00C33D32">
            <w:pPr>
              <w:pStyle w:val="5"/>
              <w:rPr>
                <w:lang w:val="ru-RU" w:eastAsia="en-US"/>
              </w:rPr>
            </w:pPr>
          </w:p>
          <w:p w:rsidR="00C33D32" w:rsidRPr="00C33D32" w:rsidRDefault="00C33D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</w:tr>
    </w:tbl>
    <w:p w:rsidR="00B07972" w:rsidRDefault="00B07972"/>
    <w:sectPr w:rsidR="00B07972" w:rsidSect="00B07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D32"/>
    <w:rsid w:val="00B07972"/>
    <w:rsid w:val="00C33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D3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33D3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33D32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33D32"/>
    <w:rPr>
      <w:color w:val="0000FF" w:themeColor="hyperlink"/>
      <w:u w:val="single"/>
    </w:rPr>
  </w:style>
  <w:style w:type="paragraph" w:styleId="a4">
    <w:name w:val="No Spacing"/>
    <w:uiPriority w:val="1"/>
    <w:qFormat/>
    <w:rsid w:val="00C33D32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C33D32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razrabotki/prezentatsiya-k-uroku-literatury-po-rasskazu-vp-astafeva-lyudoch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2020-04-09T06:57:00Z</dcterms:created>
  <dcterms:modified xsi:type="dcterms:W3CDTF">2020-04-09T07:04:00Z</dcterms:modified>
</cp:coreProperties>
</file>